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0361F" w14:textId="3E994005" w:rsidR="00BB7FCF" w:rsidRDefault="00BB7FCF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BB7FCF" w:rsidRPr="00E5653D" w14:paraId="7AF46653" w14:textId="77777777" w:rsidTr="00D1794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53525C5" w14:textId="7777777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62F6B521" w14:textId="19FEAAD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D8FA687" w14:textId="7BAA1FE0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08-12 ARALIK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6837C074" w14:textId="77777777" w:rsidR="00D17943" w:rsidRDefault="00D17943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BB7FCF" w:rsidRPr="00E5653D" w14:paraId="5A302357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0683D4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FC114A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 ÜNİTE</w:t>
            </w:r>
          </w:p>
        </w:tc>
      </w:tr>
      <w:tr w:rsidR="00BB7FCF" w:rsidRPr="00E5653D" w14:paraId="0D304A81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C8AA2F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357DED" w14:textId="2E96466F" w:rsidR="00BB7FCF" w:rsidRPr="00D17943" w:rsidRDefault="00BB7FCF" w:rsidP="00E34F30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D17943">
              <w:rPr>
                <w:rFonts w:ascii="Tahoma" w:hAnsi="Tahoma" w:cs="Tahoma"/>
                <w:b/>
                <w:color w:val="FF0000"/>
              </w:rPr>
              <w:t xml:space="preserve">DOĞAL SAYILARLA ÇARPMA İŞLEMİ </w:t>
            </w:r>
          </w:p>
          <w:p w14:paraId="532CD76C" w14:textId="7B682E63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2)Çarpım Tablosu</w:t>
            </w:r>
          </w:p>
          <w:p w14:paraId="14293DB0" w14:textId="03F4EE3E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 Çarpma İşlemi</w:t>
            </w:r>
          </w:p>
        </w:tc>
      </w:tr>
      <w:tr w:rsidR="00BB7FCF" w:rsidRPr="00E5653D" w14:paraId="76BA1FCA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0A6E7DF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E1A018B" w14:textId="48D272D9" w:rsidR="00BB7FCF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BB7FCF" w:rsidRPr="00E5653D" w14:paraId="63A84478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D62709B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F10B81" w14:textId="77777777" w:rsidR="00BB7FCF" w:rsidRPr="00D17943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1794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M.3.1.4.2.  Çarpım tablosunu oluşturur.</w:t>
            </w:r>
          </w:p>
          <w:p w14:paraId="45D05060" w14:textId="4E7BEB24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D1794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M.3.1.4.3. İki basamaklı bir doğal sayıyla en çok iki basamaklı bir doğal sayıyı, en çok üç basamaklı bir doğal sayıyla bir basamaklı bir doğal sayıyı</w:t>
            </w:r>
            <w:r w:rsidR="00BA7397" w:rsidRPr="00D1794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çarpar.</w:t>
            </w:r>
          </w:p>
        </w:tc>
      </w:tr>
      <w:tr w:rsidR="00BB7FCF" w:rsidRPr="00E5653D" w14:paraId="28703CDF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957A861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2E36396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BB7FCF" w:rsidRPr="00E5653D" w14:paraId="71BFA520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4DC0682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7F29EB7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BB7FCF" w:rsidRPr="00E5653D" w14:paraId="7851ADE6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02EA3E0" w14:textId="7777777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BB7FCF" w:rsidRPr="00E5653D" w14:paraId="1F8AFCC5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089557A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FA10C26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Çarpmanın kat anlamının tekrarlı toplama anlamıyla ilişkisi vurgulanır.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100’lük tablodan yararlanarak ve liste şeklinde yazarak çarpım tablosunu oluşturmaları sağlanır</w:t>
            </w:r>
          </w:p>
          <w:p w14:paraId="405BFE1F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a) Eldeli çarpma işlemlerine yer verilir.</w:t>
            </w:r>
          </w:p>
          <w:p w14:paraId="2430CFD1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b) Çarpımları 1000’den küçük sayılarla işlem yapılır.</w:t>
            </w:r>
          </w:p>
          <w:p w14:paraId="7FA1559F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Sınıf sayı sınırlılıkları içinde kalınır.</w:t>
            </w:r>
          </w:p>
          <w:p w14:paraId="292C321B" w14:textId="02F8B466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B7FCF" w:rsidRPr="00E5653D" w14:paraId="221B27C4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20FC591" w14:textId="7777777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BB7FCF" w:rsidRPr="00E5653D" w14:paraId="34C17D43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6D146C0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593DE3C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BB7FCF" w:rsidRPr="00E5653D" w14:paraId="28F776C6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EF4888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FBE7766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BB7FCF" w:rsidRPr="00E5653D" w14:paraId="4B13FC64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89440EE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2A8BAA60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1839C3EE" w14:textId="5CD8F438" w:rsidR="00BB7FCF" w:rsidRDefault="00BB7FCF">
      <w:pPr>
        <w:rPr>
          <w:rFonts w:ascii="Tahoma" w:hAnsi="Tahoma" w:cs="Tahoma"/>
          <w:color w:val="000000" w:themeColor="text1"/>
        </w:rPr>
      </w:pPr>
    </w:p>
    <w:p w14:paraId="5185857D" w14:textId="0A1DEE7A" w:rsidR="00BB7FCF" w:rsidRDefault="00D17943">
      <w:pPr>
        <w:rPr>
          <w:rFonts w:ascii="Tahoma" w:hAnsi="Tahoma" w:cs="Tahoma"/>
          <w:color w:val="000000" w:themeColor="text1"/>
        </w:rPr>
      </w:pPr>
      <w:r w:rsidRPr="00D1794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D1463B1" wp14:editId="30405BD4">
                <wp:simplePos x="0" y="0"/>
                <wp:positionH relativeFrom="column">
                  <wp:posOffset>3131820</wp:posOffset>
                </wp:positionH>
                <wp:positionV relativeFrom="paragraph">
                  <wp:posOffset>128905</wp:posOffset>
                </wp:positionV>
                <wp:extent cx="3429000" cy="1607820"/>
                <wp:effectExtent l="0" t="0" r="0" b="0"/>
                <wp:wrapNone/>
                <wp:docPr id="43" name="Gr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4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2E6C00" w14:textId="77777777" w:rsidR="00D17943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AF20BA7" w14:textId="77777777" w:rsidR="00D17943" w:rsidRPr="005F6F7A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2B5BC5F" w14:textId="77777777" w:rsidR="00D17943" w:rsidRDefault="00D17943" w:rsidP="00D179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A2053B" w14:textId="77777777" w:rsidR="00D17943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3FAF510C" w14:textId="77777777" w:rsidR="00D17943" w:rsidRPr="005F6F7A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43C4FE12" w14:textId="77777777" w:rsidR="00D17943" w:rsidRDefault="00D17943" w:rsidP="00D179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463B1" id="Grup 43" o:spid="_x0000_s1063" style="position:absolute;margin-left:246.6pt;margin-top:10.15pt;width:270pt;height:126.6pt;z-index:25168384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">
                <v:rect id="Rectangle 2" o:spid="_x0000_s1064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  <v:textbox>
                    <w:txbxContent>
                      <w:p w14:paraId="372E6C00" w14:textId="77777777" w:rsidR="00D17943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AF20BA7" w14:textId="77777777" w:rsidR="00D17943" w:rsidRPr="005F6F7A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2B5BC5F" w14:textId="77777777" w:rsidR="00D17943" w:rsidRDefault="00D17943" w:rsidP="00D1794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Hua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AzIe5rEAAAA2wAAAA8A&#10;AAAAAAAAAAAAAAAABwIAAGRycy9kb3ducmV2LnhtbFBLBQYAAAAAAwADALcAAAD4AgAAAAA=&#10;" filled="f" stroked="f">
                  <v:textbox>
                    <w:txbxContent>
                      <w:p w14:paraId="01A2053B" w14:textId="77777777" w:rsidR="00D17943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3FAF510C" w14:textId="77777777" w:rsidR="00D17943" w:rsidRPr="005F6F7A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43C4FE12" w14:textId="77777777" w:rsidR="00D17943" w:rsidRDefault="00D17943" w:rsidP="00D1794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4F07FB7" w14:textId="4960748F" w:rsidR="00BB7FCF" w:rsidRDefault="00BB7FCF">
      <w:pPr>
        <w:rPr>
          <w:rFonts w:ascii="Tahoma" w:hAnsi="Tahoma" w:cs="Tahoma"/>
          <w:color w:val="000000" w:themeColor="text1"/>
        </w:rPr>
      </w:pPr>
    </w:p>
    <w:p w14:paraId="14646D24" w14:textId="1A2D6B3F" w:rsidR="00BB7FCF" w:rsidRDefault="00BB7FCF">
      <w:pPr>
        <w:rPr>
          <w:rFonts w:ascii="Tahoma" w:hAnsi="Tahoma" w:cs="Tahoma"/>
          <w:color w:val="000000" w:themeColor="text1"/>
        </w:rPr>
      </w:pPr>
    </w:p>
    <w:p w14:paraId="5B782096" w14:textId="2A86FD06" w:rsidR="00BA7397" w:rsidRDefault="00BA7397">
      <w:pPr>
        <w:rPr>
          <w:rFonts w:ascii="Tahoma" w:hAnsi="Tahoma" w:cs="Tahoma"/>
          <w:color w:val="000000" w:themeColor="text1"/>
        </w:rPr>
      </w:pPr>
    </w:p>
    <w:p w14:paraId="17A5A38D" w14:textId="48801FEE" w:rsidR="00BA7397" w:rsidRDefault="00BA7397">
      <w:pPr>
        <w:rPr>
          <w:rFonts w:ascii="Tahoma" w:hAnsi="Tahoma" w:cs="Tahoma"/>
          <w:color w:val="000000" w:themeColor="text1"/>
        </w:rPr>
      </w:pPr>
    </w:p>
    <w:p w14:paraId="7655C0C7" w14:textId="52D191E5" w:rsidR="00BA7397" w:rsidRDefault="00BA7397">
      <w:pPr>
        <w:rPr>
          <w:rFonts w:ascii="Tahoma" w:hAnsi="Tahoma" w:cs="Tahoma"/>
          <w:color w:val="000000" w:themeColor="text1"/>
        </w:rPr>
      </w:pPr>
    </w:p>
    <w:p w14:paraId="4CD6E4EB" w14:textId="6B18E655" w:rsidR="00BA7397" w:rsidRDefault="00BA7397">
      <w:pPr>
        <w:rPr>
          <w:rFonts w:ascii="Tahoma" w:hAnsi="Tahoma" w:cs="Tahoma"/>
          <w:color w:val="000000" w:themeColor="text1"/>
        </w:rPr>
      </w:pPr>
    </w:p>
    <w:sectPr w:rsidR="00BA7397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70D93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